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253A6EC6"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6FC84D4">
            <wp:simplePos x="0" y="0"/>
            <wp:positionH relativeFrom="column">
              <wp:posOffset>5897245</wp:posOffset>
            </wp:positionH>
            <wp:positionV relativeFrom="paragraph">
              <wp:posOffset>12700</wp:posOffset>
            </wp:positionV>
            <wp:extent cx="904875" cy="769620"/>
            <wp:effectExtent l="0" t="0" r="9525" b="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04875" cy="769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185BFD">
        <w:rPr>
          <w:rFonts w:ascii="Arial Rounded MT Bold" w:hAnsi="Arial Rounded MT Bold"/>
          <w:color w:val="003779"/>
          <w:spacing w:val="-20"/>
          <w:sz w:val="40"/>
        </w:rPr>
        <w:t>2</w:t>
      </w:r>
      <w:r w:rsidR="00323208">
        <w:rPr>
          <w:rFonts w:ascii="Arial Rounded MT Bold" w:hAnsi="Arial Rounded MT Bold"/>
          <w:color w:val="003779"/>
          <w:spacing w:val="-20"/>
          <w:sz w:val="40"/>
        </w:rPr>
        <w:t>7</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1E285E9" w14:textId="77777777" w:rsidR="00CD570D" w:rsidRDefault="00CD570D" w:rsidP="00CD570D">
      <w:pPr>
        <w:ind w:right="272"/>
        <w:rPr>
          <w:rFonts w:cs="Segoe UI"/>
          <w:b/>
          <w:bCs/>
          <w:color w:val="DB088C"/>
          <w:sz w:val="18"/>
          <w:szCs w:val="18"/>
        </w:rPr>
      </w:pPr>
      <w:r w:rsidRPr="00CD570D">
        <w:rPr>
          <w:rFonts w:cs="Segoe UI"/>
          <w:b/>
          <w:bCs/>
          <w:color w:val="DB088C"/>
          <w:sz w:val="18"/>
          <w:szCs w:val="18"/>
        </w:rPr>
        <w:t xml:space="preserve">We pray for the implementation of Deanery visions, developed during the </w:t>
      </w:r>
      <w:hyperlink r:id="rId12" w:history="1">
        <w:r w:rsidRPr="00CD570D">
          <w:rPr>
            <w:rStyle w:val="Hyperlink"/>
            <w:rFonts w:cs="Segoe UI"/>
            <w:b/>
            <w:bCs/>
            <w:sz w:val="18"/>
            <w:szCs w:val="18"/>
          </w:rPr>
          <w:t>Shaping for Mission</w:t>
        </w:r>
      </w:hyperlink>
      <w:r w:rsidRPr="00CD570D">
        <w:rPr>
          <w:rFonts w:cs="Segoe UI"/>
          <w:b/>
          <w:bCs/>
          <w:color w:val="DB088C"/>
          <w:sz w:val="18"/>
          <w:szCs w:val="18"/>
        </w:rPr>
        <w:t xml:space="preserve"> process, and the resulting Strategic Framework 2024-2030, within the context of the varied roles and ministries across the Diocese. As ‘People of Hope,’ we remember those impacted by natural disasters; those in Ukraine </w:t>
      </w:r>
    </w:p>
    <w:p w14:paraId="45DDC04D" w14:textId="4BE3167D" w:rsidR="00CD570D" w:rsidRPr="00CD570D" w:rsidRDefault="00CD570D" w:rsidP="00CD570D">
      <w:pPr>
        <w:ind w:right="272"/>
        <w:rPr>
          <w:rFonts w:cs="Segoe UI"/>
          <w:b/>
          <w:bCs/>
          <w:color w:val="DB088C"/>
          <w:sz w:val="18"/>
          <w:szCs w:val="18"/>
        </w:rPr>
      </w:pPr>
      <w:r w:rsidRPr="00CD570D">
        <w:rPr>
          <w:rFonts w:cs="Segoe UI"/>
          <w:b/>
          <w:bCs/>
          <w:color w:val="DB088C"/>
          <w:sz w:val="18"/>
          <w:szCs w:val="18"/>
        </w:rPr>
        <w:t>suffering grievously along with the people &amp; leaders of Russia; and for a lasting peace for the people of Palestine and Israel.</w:t>
      </w:r>
    </w:p>
    <w:p w14:paraId="5A706B08" w14:textId="77777777" w:rsidR="00C15524" w:rsidRPr="008337B4" w:rsidRDefault="00C15524" w:rsidP="00701629">
      <w:pPr>
        <w:ind w:right="272"/>
        <w:rPr>
          <w:rFonts w:cs="Segoe UI"/>
          <w:color w:val="590000"/>
          <w:sz w:val="10"/>
          <w:szCs w:val="10"/>
        </w:rPr>
      </w:pPr>
    </w:p>
    <w:p w14:paraId="5FA31B87" w14:textId="180307DF" w:rsidR="00847A52" w:rsidRPr="00847A52" w:rsidRDefault="00726D08" w:rsidP="00847A52">
      <w:pPr>
        <w:ind w:right="272"/>
        <w:rPr>
          <w:rStyle w:val="Emphasis"/>
          <w:bCs/>
          <w:color w:val="ED0000"/>
        </w:rPr>
      </w:pPr>
      <w:r w:rsidRPr="006D4FE7">
        <w:rPr>
          <w:rFonts w:cs="Segoe UI"/>
          <w:color w:val="590000"/>
          <w:sz w:val="22"/>
          <w:szCs w:val="22"/>
        </w:rPr>
        <w:t xml:space="preserve">Sunday </w:t>
      </w:r>
      <w:r w:rsidR="000F171B">
        <w:rPr>
          <w:rFonts w:cs="Segoe UI"/>
          <w:color w:val="590000"/>
          <w:sz w:val="22"/>
          <w:szCs w:val="22"/>
        </w:rPr>
        <w:t>25</w:t>
      </w:r>
      <w:r w:rsidR="00BE4919" w:rsidRPr="00BE4919">
        <w:rPr>
          <w:rFonts w:cs="Segoe UI"/>
          <w:color w:val="590000"/>
          <w:sz w:val="22"/>
          <w:szCs w:val="22"/>
          <w:vertAlign w:val="superscript"/>
        </w:rPr>
        <w:t>th</w:t>
      </w:r>
      <w:r w:rsidR="00BE4919">
        <w:rPr>
          <w:rFonts w:cs="Segoe UI"/>
          <w:color w:val="590000"/>
          <w:sz w:val="22"/>
          <w:szCs w:val="22"/>
        </w:rPr>
        <w:t xml:space="preserve"> </w:t>
      </w:r>
      <w:r w:rsidR="008D6B64">
        <w:rPr>
          <w:rFonts w:cs="Segoe UI"/>
          <w:color w:val="590000"/>
          <w:sz w:val="22"/>
          <w:szCs w:val="22"/>
        </w:rPr>
        <w:t>August</w:t>
      </w:r>
      <w:r w:rsidRPr="006D4FE7">
        <w:rPr>
          <w:rFonts w:cs="Segoe UI"/>
          <w:color w:val="590000"/>
          <w:sz w:val="22"/>
          <w:szCs w:val="22"/>
        </w:rPr>
        <w:t>:</w:t>
      </w:r>
      <w:r w:rsidR="00CA1231" w:rsidRPr="006D4FE7">
        <w:rPr>
          <w:rFonts w:cs="Segoe UI"/>
          <w:color w:val="590000"/>
          <w:sz w:val="22"/>
          <w:szCs w:val="22"/>
        </w:rPr>
        <w:t xml:space="preserve"> </w:t>
      </w:r>
      <w:bookmarkStart w:id="0" w:name="_Hlk169004610"/>
    </w:p>
    <w:p w14:paraId="195C763B" w14:textId="77777777" w:rsidR="00D03E56" w:rsidRPr="00C62B0A" w:rsidRDefault="00D03E56" w:rsidP="00D03E56">
      <w:pPr>
        <w:rPr>
          <w:sz w:val="22"/>
          <w:szCs w:val="22"/>
        </w:rPr>
      </w:pPr>
      <w:r w:rsidRPr="00C62B0A">
        <w:rPr>
          <w:sz w:val="22"/>
          <w:szCs w:val="22"/>
        </w:rPr>
        <w:t xml:space="preserve">We pray for Uttoxeter Deanery, for Rural Dean, Revd Preb Brian Leathers and Lay Chair, Mr Stephen Dunn, giving thanks for their leadership and service to the deanery. </w:t>
      </w:r>
    </w:p>
    <w:p w14:paraId="0B3062FE" w14:textId="77777777" w:rsidR="00D03E56" w:rsidRPr="00C62B0A" w:rsidRDefault="00D03E56" w:rsidP="00D03E56">
      <w:pPr>
        <w:spacing w:line="252" w:lineRule="auto"/>
        <w:rPr>
          <w:rFonts w:cs="Segoe UI"/>
          <w:sz w:val="22"/>
          <w:szCs w:val="22"/>
        </w:rPr>
      </w:pPr>
      <w:r w:rsidRPr="00C62B0A">
        <w:rPr>
          <w:rFonts w:cs="Segoe UI"/>
          <w:sz w:val="22"/>
          <w:szCs w:val="22"/>
        </w:rPr>
        <w:t>Dear Lord, we give thanks for our new ministers appointed within our Deanery</w:t>
      </w:r>
      <w:r>
        <w:rPr>
          <w:rFonts w:cs="Segoe UI"/>
          <w:sz w:val="22"/>
          <w:szCs w:val="22"/>
        </w:rPr>
        <w:t xml:space="preserve">: </w:t>
      </w:r>
      <w:r w:rsidRPr="00C62B0A">
        <w:rPr>
          <w:rFonts w:cs="Segoe UI"/>
          <w:sz w:val="22"/>
          <w:szCs w:val="22"/>
        </w:rPr>
        <w:t xml:space="preserve">Jules Walker confirmed in her post within the Uttoxeter Group and </w:t>
      </w:r>
      <w:proofErr w:type="spellStart"/>
      <w:r w:rsidRPr="00C62B0A">
        <w:rPr>
          <w:rFonts w:cs="Segoe UI"/>
          <w:sz w:val="22"/>
          <w:szCs w:val="22"/>
        </w:rPr>
        <w:t>Chamil</w:t>
      </w:r>
      <w:proofErr w:type="spellEnd"/>
      <w:r w:rsidRPr="00C62B0A">
        <w:rPr>
          <w:rFonts w:cs="Segoe UI"/>
          <w:sz w:val="22"/>
          <w:szCs w:val="22"/>
        </w:rPr>
        <w:t xml:space="preserve"> Fernando joining us as assistant minister in the Weaver Benefice based at Mayfield. We look forward to appointing a new full-time minister within the Rocester Benefice, </w:t>
      </w:r>
      <w:r>
        <w:rPr>
          <w:rFonts w:cs="Segoe UI"/>
          <w:sz w:val="22"/>
          <w:szCs w:val="22"/>
        </w:rPr>
        <w:t>and w</w:t>
      </w:r>
      <w:r w:rsidRPr="00C62B0A">
        <w:rPr>
          <w:rFonts w:cs="Segoe UI"/>
          <w:sz w:val="22"/>
          <w:szCs w:val="22"/>
        </w:rPr>
        <w:t>e ask for your help in guiding all our ministry team and growing your Kingdom within our Deanery</w:t>
      </w:r>
      <w:r>
        <w:rPr>
          <w:rFonts w:cs="Segoe UI"/>
          <w:sz w:val="22"/>
          <w:szCs w:val="22"/>
        </w:rPr>
        <w:t>. Amen</w:t>
      </w:r>
    </w:p>
    <w:p w14:paraId="7C9381C6" w14:textId="77777777" w:rsidR="00A838A9" w:rsidRPr="000F171B" w:rsidRDefault="00A838A9" w:rsidP="00847A52">
      <w:pPr>
        <w:ind w:right="272"/>
        <w:rPr>
          <w:rFonts w:cs="Segoe UI"/>
          <w:color w:val="FF0000"/>
          <w:spacing w:val="3"/>
          <w:sz w:val="10"/>
          <w:szCs w:val="10"/>
        </w:rPr>
      </w:pPr>
    </w:p>
    <w:p w14:paraId="3549361D" w14:textId="2EEE4193" w:rsidR="00536CDF" w:rsidRPr="006D4FE7" w:rsidRDefault="00726D08" w:rsidP="00F5533B">
      <w:pPr>
        <w:pStyle w:val="Heading2"/>
        <w:spacing w:before="0"/>
        <w:ind w:right="272"/>
        <w:rPr>
          <w:rFonts w:ascii="Segoe UI" w:hAnsi="Segoe UI" w:cs="Segoe UI"/>
          <w:bCs w:val="0"/>
          <w:i/>
          <w:iCs/>
          <w:color w:val="ED0000"/>
          <w:w w:val="100"/>
          <w:sz w:val="22"/>
          <w:szCs w:val="22"/>
        </w:rPr>
      </w:pPr>
      <w:r w:rsidRPr="006D4FE7">
        <w:rPr>
          <w:rFonts w:ascii="Segoe UI" w:hAnsi="Segoe UI" w:cs="Segoe UI"/>
          <w:color w:val="C69600" w:themeColor="accent4" w:themeShade="BF"/>
          <w:sz w:val="22"/>
          <w:szCs w:val="22"/>
        </w:rPr>
        <w:t>Monday</w:t>
      </w:r>
      <w:r w:rsidR="00CD7BC4" w:rsidRPr="006D4FE7">
        <w:rPr>
          <w:rFonts w:ascii="Segoe UI" w:hAnsi="Segoe UI" w:cs="Segoe UI"/>
          <w:color w:val="C69600" w:themeColor="accent4" w:themeShade="BF"/>
          <w:sz w:val="22"/>
          <w:szCs w:val="22"/>
        </w:rPr>
        <w:t xml:space="preserve"> </w:t>
      </w:r>
      <w:bookmarkStart w:id="1" w:name="_Hlk129783674"/>
      <w:r w:rsidR="00627105">
        <w:rPr>
          <w:rFonts w:ascii="Segoe UI" w:hAnsi="Segoe UI" w:cs="Segoe UI"/>
          <w:color w:val="C69600" w:themeColor="accent4" w:themeShade="BF"/>
          <w:sz w:val="22"/>
          <w:szCs w:val="22"/>
        </w:rPr>
        <w:t>2</w:t>
      </w:r>
      <w:r w:rsidR="000F171B">
        <w:rPr>
          <w:rFonts w:ascii="Segoe UI" w:hAnsi="Segoe UI" w:cs="Segoe UI"/>
          <w:color w:val="C69600" w:themeColor="accent4" w:themeShade="BF"/>
          <w:sz w:val="22"/>
          <w:szCs w:val="22"/>
        </w:rPr>
        <w:t>6</w:t>
      </w:r>
      <w:r w:rsidR="00BE4919" w:rsidRPr="00BE4919">
        <w:rPr>
          <w:rFonts w:ascii="Segoe UI" w:hAnsi="Segoe UI" w:cs="Segoe UI"/>
          <w:color w:val="C69600" w:themeColor="accent4" w:themeShade="BF"/>
          <w:sz w:val="22"/>
          <w:szCs w:val="22"/>
          <w:vertAlign w:val="superscript"/>
        </w:rPr>
        <w:t>th</w:t>
      </w:r>
      <w:r w:rsidR="00ED453B">
        <w:rPr>
          <w:rFonts w:ascii="Segoe UI" w:hAnsi="Segoe UI" w:cs="Segoe UI"/>
          <w:color w:val="C69600" w:themeColor="accent4" w:themeShade="BF"/>
          <w:sz w:val="22"/>
          <w:szCs w:val="22"/>
        </w:rPr>
        <w:t>:</w:t>
      </w:r>
      <w:r w:rsidR="00F5533B" w:rsidRPr="006D4FE7">
        <w:rPr>
          <w:rFonts w:ascii="Segoe UI" w:hAnsi="Segoe UI" w:cs="Segoe UI"/>
          <w:color w:val="C69600" w:themeColor="accent4" w:themeShade="BF"/>
          <w:sz w:val="22"/>
          <w:szCs w:val="22"/>
        </w:rPr>
        <w:t xml:space="preserve"> </w:t>
      </w:r>
    </w:p>
    <w:p w14:paraId="5E54E50F" w14:textId="77777777" w:rsidR="00D03E56" w:rsidRPr="00C62B0A" w:rsidRDefault="00D03E56" w:rsidP="00D03E56">
      <w:pPr>
        <w:ind w:right="272"/>
        <w:rPr>
          <w:rFonts w:cs="Segoe UI"/>
          <w:sz w:val="22"/>
          <w:szCs w:val="22"/>
        </w:rPr>
      </w:pPr>
      <w:r w:rsidRPr="00C62B0A">
        <w:rPr>
          <w:rFonts w:cs="Segoe UI"/>
          <w:sz w:val="22"/>
          <w:szCs w:val="22"/>
        </w:rPr>
        <w:t xml:space="preserve">Pray for those preparing to take part in ‘Catalyst’ – a flexible and easy to access training course for those working with children and young people, delivered by Ridley College and supported by the diocesan mission team. For further details, click </w:t>
      </w:r>
      <w:hyperlink r:id="rId13" w:history="1">
        <w:r w:rsidRPr="00C62B0A">
          <w:rPr>
            <w:rStyle w:val="Hyperlink"/>
            <w:rFonts w:cs="Segoe UI"/>
            <w:sz w:val="22"/>
            <w:szCs w:val="22"/>
          </w:rPr>
          <w:t>here</w:t>
        </w:r>
      </w:hyperlink>
      <w:r w:rsidRPr="00C62B0A">
        <w:rPr>
          <w:rFonts w:cs="Segoe UI"/>
          <w:sz w:val="22"/>
          <w:szCs w:val="22"/>
        </w:rPr>
        <w:t xml:space="preserve">, or contact </w:t>
      </w:r>
      <w:hyperlink r:id="rId14" w:tgtFrame="_blank" w:history="1">
        <w:r w:rsidRPr="00C62B0A">
          <w:rPr>
            <w:rStyle w:val="Hyperlink"/>
            <w:rFonts w:eastAsiaTheme="majorEastAsia" w:cs="Segoe UI"/>
            <w:color w:val="F36F2B"/>
            <w:sz w:val="22"/>
            <w:szCs w:val="22"/>
          </w:rPr>
          <w:t>Laura Edwards</w:t>
        </w:r>
      </w:hyperlink>
      <w:r w:rsidRPr="00C62B0A">
        <w:rPr>
          <w:rFonts w:cs="Segoe UI"/>
          <w:sz w:val="22"/>
          <w:szCs w:val="22"/>
        </w:rPr>
        <w:t>.</w:t>
      </w:r>
      <w:r>
        <w:rPr>
          <w:rFonts w:cs="Segoe UI"/>
          <w:sz w:val="22"/>
          <w:szCs w:val="22"/>
        </w:rPr>
        <w:t xml:space="preserve"> </w:t>
      </w:r>
    </w:p>
    <w:p w14:paraId="76D80E5D" w14:textId="77777777" w:rsidR="00B950CC" w:rsidRPr="008337B4" w:rsidRDefault="00B950CC" w:rsidP="00567544">
      <w:pPr>
        <w:rPr>
          <w:rFonts w:cs="Segoe UI"/>
          <w:color w:val="FF0000"/>
          <w:sz w:val="10"/>
          <w:szCs w:val="10"/>
        </w:rPr>
      </w:pPr>
    </w:p>
    <w:p w14:paraId="5BB9371D" w14:textId="77777777" w:rsidR="000F171B" w:rsidRDefault="008433A7" w:rsidP="000F171B">
      <w:pPr>
        <w:pStyle w:val="nl1"/>
        <w:shd w:val="clear" w:color="auto" w:fill="FFFFFF"/>
        <w:spacing w:before="0" w:beforeAutospacing="0" w:after="0" w:afterAutospacing="0"/>
        <w:rPr>
          <w:rStyle w:val="Emphasis"/>
          <w:rFonts w:cs="Segoe UI"/>
          <w:bCs/>
          <w:color w:val="ED0000"/>
          <w:sz w:val="22"/>
          <w:szCs w:val="22"/>
        </w:rPr>
      </w:pPr>
      <w:r w:rsidRPr="006D4FE7">
        <w:rPr>
          <w:rFonts w:ascii="Segoe UI" w:hAnsi="Segoe UI" w:cs="Segoe UI"/>
          <w:color w:val="009CF4"/>
          <w:sz w:val="22"/>
          <w:szCs w:val="22"/>
        </w:rPr>
        <w:t xml:space="preserve">Tuesday </w:t>
      </w:r>
      <w:r w:rsidR="000F171B">
        <w:rPr>
          <w:rFonts w:ascii="Segoe UI" w:hAnsi="Segoe UI" w:cs="Segoe UI"/>
          <w:color w:val="009CF4"/>
          <w:sz w:val="22"/>
          <w:szCs w:val="22"/>
        </w:rPr>
        <w:t>27</w:t>
      </w:r>
      <w:r w:rsidR="00BE4919" w:rsidRPr="00BE4919">
        <w:rPr>
          <w:rFonts w:ascii="Segoe UI" w:hAnsi="Segoe UI" w:cs="Segoe UI"/>
          <w:bCs/>
          <w:color w:val="009CF4"/>
          <w:sz w:val="22"/>
          <w:szCs w:val="22"/>
          <w:vertAlign w:val="superscript"/>
        </w:rPr>
        <w:t>th</w:t>
      </w:r>
      <w:r w:rsidR="000B5EBB" w:rsidRPr="000F171B">
        <w:rPr>
          <w:rFonts w:ascii="Segoe UI" w:hAnsi="Segoe UI" w:cs="Segoe UI"/>
          <w:color w:val="009CF4"/>
          <w:sz w:val="22"/>
          <w:szCs w:val="22"/>
        </w:rPr>
        <w:t>:</w:t>
      </w:r>
      <w:bookmarkStart w:id="2" w:name="_Hlk147302153"/>
      <w:bookmarkEnd w:id="1"/>
      <w:r w:rsidR="00354EBB" w:rsidRPr="000F171B">
        <w:rPr>
          <w:rFonts w:ascii="Segoe UI" w:hAnsi="Segoe UI" w:cs="Segoe UI"/>
          <w:color w:val="009CF4"/>
          <w:sz w:val="22"/>
          <w:szCs w:val="22"/>
        </w:rPr>
        <w:t xml:space="preserve"> </w:t>
      </w:r>
      <w:bookmarkEnd w:id="0"/>
      <w:bookmarkEnd w:id="2"/>
      <w:r w:rsidR="000F171B" w:rsidRPr="000F171B">
        <w:rPr>
          <w:rStyle w:val="Emphasis"/>
          <w:rFonts w:ascii="Segoe UI" w:hAnsi="Segoe UI" w:cs="Segoe UI"/>
          <w:color w:val="ED0000"/>
        </w:rPr>
        <w:t>(</w:t>
      </w:r>
      <w:r w:rsidR="000F171B" w:rsidRPr="000F171B">
        <w:rPr>
          <w:rFonts w:ascii="Segoe UI" w:hAnsi="Segoe UI" w:cs="Segoe UI"/>
          <w:bCs/>
          <w:i/>
          <w:iCs/>
          <w:color w:val="ED0000"/>
          <w:sz w:val="22"/>
          <w:szCs w:val="22"/>
        </w:rPr>
        <w:t>Monica, mother of Augustine of Hippo, 387</w:t>
      </w:r>
      <w:r w:rsidR="000F171B" w:rsidRPr="000F171B">
        <w:rPr>
          <w:rStyle w:val="Emphasis"/>
          <w:rFonts w:ascii="Segoe UI" w:hAnsi="Segoe UI" w:cs="Segoe UI"/>
          <w:bCs/>
          <w:color w:val="ED0000"/>
          <w:sz w:val="22"/>
          <w:szCs w:val="22"/>
        </w:rPr>
        <w:t>)</w:t>
      </w:r>
    </w:p>
    <w:p w14:paraId="26079109" w14:textId="77777777" w:rsidR="00D03E56" w:rsidRDefault="00D03E56" w:rsidP="00D03E56">
      <w:pPr>
        <w:rPr>
          <w:rFonts w:cs="Segoe UI"/>
          <w:color w:val="FF0000"/>
          <w:sz w:val="22"/>
          <w:szCs w:val="22"/>
          <w:shd w:val="clear" w:color="auto" w:fill="FFFFFF"/>
          <w:lang w:eastAsia="en-GB"/>
        </w:rPr>
      </w:pPr>
      <w:r w:rsidRPr="00C62B0A">
        <w:rPr>
          <w:rFonts w:cs="Segoe UI"/>
          <w:sz w:val="22"/>
          <w:szCs w:val="22"/>
          <w:shd w:val="clear" w:color="auto" w:fill="FFFFFF"/>
          <w:lang w:eastAsia="en-GB"/>
        </w:rPr>
        <w:t>We continue to pray for Uttoxeter Deanery:</w:t>
      </w:r>
    </w:p>
    <w:p w14:paraId="0B53BAA6" w14:textId="77777777" w:rsidR="00D03E56" w:rsidRPr="00C62B0A" w:rsidRDefault="00D03E56" w:rsidP="00D03E56">
      <w:pPr>
        <w:rPr>
          <w:rFonts w:cs="Segoe UI"/>
          <w:color w:val="FF0000"/>
          <w:sz w:val="22"/>
          <w:szCs w:val="22"/>
          <w:shd w:val="clear" w:color="auto" w:fill="FFFFFF"/>
          <w:lang w:eastAsia="en-GB"/>
        </w:rPr>
      </w:pPr>
      <w:r w:rsidRPr="00C62B0A">
        <w:rPr>
          <w:rFonts w:cs="Segoe UI"/>
          <w:sz w:val="22"/>
          <w:szCs w:val="22"/>
        </w:rPr>
        <w:t xml:space="preserve">Dear Lord, with many rural communities within our Uttoxeter Deanery we bless all our farmers and farm workers on farms and holdings both large and small, who are bringing in the harvest </w:t>
      </w:r>
      <w:proofErr w:type="gramStart"/>
      <w:r w:rsidRPr="00C62B0A">
        <w:rPr>
          <w:rFonts w:cs="Segoe UI"/>
          <w:sz w:val="22"/>
          <w:szCs w:val="22"/>
        </w:rPr>
        <w:t>at this time</w:t>
      </w:r>
      <w:proofErr w:type="gramEnd"/>
      <w:r w:rsidRPr="00C62B0A">
        <w:rPr>
          <w:rFonts w:cs="Segoe UI"/>
          <w:sz w:val="22"/>
          <w:szCs w:val="22"/>
        </w:rPr>
        <w:t>. Give them the strength (and good weather) to bring in the harvest, that is so much needed across our country and encourage us to praise them and thank them at harvest services across our Deanery. Amen.</w:t>
      </w:r>
    </w:p>
    <w:p w14:paraId="69AC186D" w14:textId="77777777" w:rsidR="00B950CC" w:rsidRPr="008337B4" w:rsidRDefault="00B950CC" w:rsidP="00B97A88">
      <w:pPr>
        <w:rPr>
          <w:rFonts w:cs="Segoe UI"/>
          <w:sz w:val="10"/>
          <w:szCs w:val="10"/>
        </w:rPr>
      </w:pPr>
    </w:p>
    <w:p w14:paraId="57F1EDDF" w14:textId="4C5A6287" w:rsidR="009E40AE" w:rsidRPr="00ED453B" w:rsidRDefault="008433A7" w:rsidP="00F5533B">
      <w:pPr>
        <w:ind w:right="272"/>
        <w:rPr>
          <w:rFonts w:cs="Segoe UI"/>
          <w:color w:val="388600"/>
          <w:sz w:val="22"/>
          <w:szCs w:val="22"/>
        </w:rPr>
      </w:pPr>
      <w:r w:rsidRPr="00ED453B">
        <w:rPr>
          <w:rFonts w:cs="Segoe UI"/>
          <w:color w:val="388600"/>
          <w:sz w:val="22"/>
          <w:szCs w:val="22"/>
        </w:rPr>
        <w:t>Wednesday</w:t>
      </w:r>
      <w:r w:rsidR="00B83E56" w:rsidRPr="00ED453B">
        <w:rPr>
          <w:rFonts w:cs="Segoe UI"/>
          <w:color w:val="388600"/>
          <w:sz w:val="22"/>
          <w:szCs w:val="22"/>
        </w:rPr>
        <w:t xml:space="preserve"> </w:t>
      </w:r>
      <w:r w:rsidR="000F171B">
        <w:rPr>
          <w:rFonts w:cs="Segoe UI"/>
          <w:color w:val="388600"/>
          <w:sz w:val="22"/>
          <w:szCs w:val="22"/>
        </w:rPr>
        <w:t>28</w:t>
      </w:r>
      <w:r w:rsidR="008D6B64" w:rsidRPr="008D6B64">
        <w:rPr>
          <w:rFonts w:cs="Segoe UI"/>
          <w:color w:val="388600"/>
          <w:sz w:val="22"/>
          <w:szCs w:val="22"/>
          <w:vertAlign w:val="superscript"/>
        </w:rPr>
        <w:t>th</w:t>
      </w:r>
      <w:r w:rsidR="00A6174F" w:rsidRPr="00ED453B">
        <w:rPr>
          <w:rFonts w:cs="Segoe UI"/>
          <w:color w:val="388600"/>
          <w:sz w:val="22"/>
          <w:szCs w:val="22"/>
        </w:rPr>
        <w:t>:</w:t>
      </w:r>
      <w:r w:rsidR="00BB2971" w:rsidRPr="00ED453B">
        <w:rPr>
          <w:rFonts w:cs="Segoe UI"/>
          <w:color w:val="388600"/>
          <w:sz w:val="22"/>
          <w:szCs w:val="22"/>
        </w:rPr>
        <w:t xml:space="preserve"> </w:t>
      </w:r>
      <w:r w:rsidR="00BE4919" w:rsidRPr="00ED453B">
        <w:rPr>
          <w:rStyle w:val="Emphasis"/>
          <w:color w:val="ED0000"/>
          <w:sz w:val="21"/>
          <w:szCs w:val="21"/>
        </w:rPr>
        <w:t>(</w:t>
      </w:r>
      <w:r w:rsidR="000F171B" w:rsidRPr="000F171B">
        <w:rPr>
          <w:rFonts w:cs="Segoe UI"/>
          <w:bCs/>
          <w:i/>
          <w:iCs/>
          <w:color w:val="ED0000"/>
          <w:sz w:val="22"/>
          <w:szCs w:val="22"/>
        </w:rPr>
        <w:t>Augustine, Bishop of Hippo, Teacher of the Faith, 430</w:t>
      </w:r>
      <w:r w:rsidR="00BE4919" w:rsidRPr="00BE4919">
        <w:rPr>
          <w:rStyle w:val="Emphasis"/>
          <w:rFonts w:cs="Segoe UI"/>
          <w:bCs/>
          <w:color w:val="ED0000"/>
          <w:sz w:val="22"/>
          <w:szCs w:val="22"/>
        </w:rPr>
        <w:t>)</w:t>
      </w:r>
    </w:p>
    <w:p w14:paraId="6881FC3E" w14:textId="4C50A795" w:rsidR="0069064D" w:rsidRDefault="00C62B0A" w:rsidP="00E00F78">
      <w:pPr>
        <w:rPr>
          <w:rFonts w:cs="Segoe UI"/>
          <w:color w:val="FF0000"/>
          <w:sz w:val="22"/>
          <w:szCs w:val="22"/>
          <w:shd w:val="clear" w:color="auto" w:fill="FFFFFF"/>
          <w:lang w:eastAsia="en-GB"/>
        </w:rPr>
      </w:pPr>
      <w:bookmarkStart w:id="3" w:name="_Hlk129783700"/>
      <w:r w:rsidRPr="00C62B0A">
        <w:rPr>
          <w:rFonts w:cs="Segoe UI"/>
          <w:sz w:val="22"/>
          <w:szCs w:val="22"/>
          <w:shd w:val="clear" w:color="auto" w:fill="FFFFFF"/>
          <w:lang w:eastAsia="en-GB"/>
        </w:rPr>
        <w:t>We continue to pray for Uttoxeter Deanery:</w:t>
      </w:r>
    </w:p>
    <w:p w14:paraId="40CC622D" w14:textId="4FAF71A1" w:rsidR="00C62B0A" w:rsidRPr="00C62B0A" w:rsidRDefault="00C62B0A" w:rsidP="00E00F78">
      <w:pPr>
        <w:rPr>
          <w:rFonts w:cs="Segoe UI"/>
          <w:color w:val="FF0000"/>
          <w:sz w:val="22"/>
          <w:szCs w:val="22"/>
          <w:shd w:val="clear" w:color="auto" w:fill="FFFFFF"/>
          <w:lang w:eastAsia="en-GB"/>
        </w:rPr>
      </w:pPr>
      <w:r w:rsidRPr="00C62B0A">
        <w:rPr>
          <w:rFonts w:cs="Segoe UI"/>
          <w:sz w:val="22"/>
          <w:szCs w:val="22"/>
        </w:rPr>
        <w:t xml:space="preserve">Dear Lord, with many rural communities within our Uttoxeter Deanery we bless all our farmers and farm workers on farms and holdings both large and small, who are bringing in the harvest </w:t>
      </w:r>
      <w:proofErr w:type="gramStart"/>
      <w:r w:rsidRPr="00C62B0A">
        <w:rPr>
          <w:rFonts w:cs="Segoe UI"/>
          <w:sz w:val="22"/>
          <w:szCs w:val="22"/>
        </w:rPr>
        <w:t>at this time</w:t>
      </w:r>
      <w:proofErr w:type="gramEnd"/>
      <w:r w:rsidRPr="00C62B0A">
        <w:rPr>
          <w:rFonts w:cs="Segoe UI"/>
          <w:sz w:val="22"/>
          <w:szCs w:val="22"/>
        </w:rPr>
        <w:t>. Give them the strength (and good weather) to bring in the harvest, that is so much needed across our country and encourage us to praise them and thank them at harvest services across our Deanery. Amen.</w:t>
      </w:r>
    </w:p>
    <w:p w14:paraId="27BD0D2A" w14:textId="77777777" w:rsidR="00982C06" w:rsidRPr="008337B4" w:rsidRDefault="00982C06" w:rsidP="00E00F78">
      <w:pPr>
        <w:rPr>
          <w:rFonts w:cs="Segoe UI"/>
          <w:sz w:val="10"/>
          <w:szCs w:val="10"/>
          <w:shd w:val="clear" w:color="auto" w:fill="FFFFFF"/>
          <w:lang w:eastAsia="en-GB"/>
        </w:rPr>
      </w:pPr>
    </w:p>
    <w:p w14:paraId="0507C1C9" w14:textId="3E95DF41" w:rsidR="0069064D" w:rsidRPr="00255F6E" w:rsidRDefault="008433A7" w:rsidP="0029785F">
      <w:pPr>
        <w:ind w:right="272"/>
        <w:rPr>
          <w:color w:val="FF0000"/>
          <w:sz w:val="22"/>
          <w:szCs w:val="22"/>
        </w:rPr>
      </w:pPr>
      <w:r w:rsidRPr="00627105">
        <w:rPr>
          <w:rStyle w:val="Heading2Char"/>
          <w:rFonts w:ascii="Segoe UI" w:hAnsi="Segoe UI" w:cs="Segoe UI"/>
          <w:color w:val="5544DD" w:themeColor="text2" w:themeTint="99"/>
          <w:sz w:val="22"/>
          <w:szCs w:val="22"/>
        </w:rPr>
        <w:t xml:space="preserve">Thursday </w:t>
      </w:r>
      <w:r w:rsidR="000F171B">
        <w:rPr>
          <w:rStyle w:val="Heading2Char"/>
          <w:rFonts w:ascii="Segoe UI" w:hAnsi="Segoe UI" w:cs="Segoe UI"/>
          <w:color w:val="5544DD" w:themeColor="text2" w:themeTint="99"/>
          <w:sz w:val="22"/>
          <w:szCs w:val="22"/>
        </w:rPr>
        <w:t>29</w:t>
      </w:r>
      <w:r w:rsidR="008D6B64" w:rsidRPr="00627105">
        <w:rPr>
          <w:rStyle w:val="Heading2Char"/>
          <w:rFonts w:ascii="Segoe UI" w:hAnsi="Segoe UI" w:cs="Segoe UI"/>
          <w:color w:val="5544DD" w:themeColor="text2" w:themeTint="99"/>
          <w:sz w:val="22"/>
          <w:szCs w:val="22"/>
        </w:rPr>
        <w:t>th</w:t>
      </w:r>
      <w:r w:rsidR="000B5EBB" w:rsidRPr="00627105">
        <w:rPr>
          <w:rStyle w:val="Heading2Char"/>
          <w:rFonts w:ascii="Segoe UI" w:hAnsi="Segoe UI" w:cs="Segoe UI"/>
          <w:color w:val="5544DD" w:themeColor="text2" w:themeTint="99"/>
          <w:sz w:val="22"/>
          <w:szCs w:val="22"/>
        </w:rPr>
        <w:t>:</w:t>
      </w:r>
      <w:r w:rsidR="00AC37A9" w:rsidRPr="0029785F">
        <w:rPr>
          <w:rStyle w:val="Heading2Char"/>
          <w:rFonts w:ascii="Segoe UI" w:hAnsi="Segoe UI" w:cs="Segoe UI"/>
          <w:color w:val="FF0000"/>
          <w:sz w:val="22"/>
          <w:szCs w:val="22"/>
        </w:rPr>
        <w:t xml:space="preserve"> </w:t>
      </w:r>
      <w:bookmarkStart w:id="4" w:name="_Hlk125499467"/>
      <w:r w:rsidR="0029785F" w:rsidRPr="00ED453B">
        <w:rPr>
          <w:rStyle w:val="Emphasis"/>
          <w:color w:val="ED0000"/>
          <w:sz w:val="21"/>
          <w:szCs w:val="21"/>
        </w:rPr>
        <w:t>(</w:t>
      </w:r>
      <w:r w:rsidR="000F171B" w:rsidRPr="000F171B">
        <w:rPr>
          <w:rFonts w:cs="Segoe UI"/>
          <w:bCs/>
          <w:i/>
          <w:iCs/>
          <w:color w:val="ED0000"/>
          <w:sz w:val="22"/>
          <w:szCs w:val="22"/>
        </w:rPr>
        <w:t>The Beheading of John the Baptist</w:t>
      </w:r>
      <w:r w:rsidR="0029785F" w:rsidRPr="0029785F">
        <w:rPr>
          <w:rStyle w:val="Emphasis"/>
          <w:rFonts w:cs="Segoe UI"/>
          <w:bCs/>
          <w:color w:val="ED0000"/>
          <w:sz w:val="22"/>
          <w:szCs w:val="22"/>
        </w:rPr>
        <w:t>)</w:t>
      </w:r>
      <w:r w:rsidR="00FB2805" w:rsidRPr="0029785F">
        <w:rPr>
          <w:rFonts w:cs="Segoe UI"/>
          <w:color w:val="FF0000"/>
          <w:sz w:val="22"/>
          <w:szCs w:val="22"/>
        </w:rPr>
        <w:br/>
      </w:r>
      <w:r w:rsidR="000F171B" w:rsidRPr="000F171B">
        <w:rPr>
          <w:sz w:val="22"/>
          <w:szCs w:val="22"/>
        </w:rPr>
        <w:t>God our strength and our hope, grant us the courage of John the Baptist, constantly to speak the truth, boldly to rebuke vice and patiently to suffer for the truth’s sake; in the name of Jesus Christ our Lord who lives and reigns with you and the Holy Spirit, one God now and forever. Amen.</w:t>
      </w:r>
    </w:p>
    <w:p w14:paraId="79E0526C" w14:textId="30EE8404" w:rsidR="008D7DFD" w:rsidRPr="008337B4" w:rsidRDefault="008D7DFD" w:rsidP="00C80314">
      <w:pPr>
        <w:pStyle w:val="NormalWeb"/>
        <w:shd w:val="clear" w:color="auto" w:fill="FFFFFF"/>
        <w:spacing w:before="0" w:beforeAutospacing="0" w:after="0" w:afterAutospacing="0"/>
        <w:rPr>
          <w:rFonts w:ascii="Segoe UI" w:eastAsiaTheme="majorEastAsia" w:hAnsi="Segoe UI" w:cs="Segoe UI"/>
          <w:i/>
          <w:iCs/>
          <w:color w:val="FF0000"/>
          <w:sz w:val="10"/>
          <w:szCs w:val="10"/>
          <w:shd w:val="clear" w:color="auto" w:fill="FFFFFF"/>
        </w:rPr>
      </w:pPr>
    </w:p>
    <w:p w14:paraId="4A704ACC" w14:textId="77777777" w:rsidR="00D03E56" w:rsidRDefault="00726D08" w:rsidP="00D03E56">
      <w:pPr>
        <w:ind w:right="272"/>
        <w:rPr>
          <w:rStyle w:val="Emphasis"/>
          <w:rFonts w:eastAsiaTheme="majorEastAsia"/>
          <w:color w:val="FF0000"/>
        </w:rPr>
      </w:pPr>
      <w:r w:rsidRPr="000F171B">
        <w:rPr>
          <w:rStyle w:val="Heading2Char"/>
          <w:rFonts w:ascii="Segoe UI" w:hAnsi="Segoe UI" w:cs="Segoe UI"/>
          <w:color w:val="FF0000"/>
          <w:sz w:val="22"/>
          <w:szCs w:val="22"/>
        </w:rPr>
        <w:t xml:space="preserve">Friday </w:t>
      </w:r>
      <w:r w:rsidR="000F171B">
        <w:rPr>
          <w:rStyle w:val="Heading2Char"/>
          <w:rFonts w:ascii="Segoe UI" w:hAnsi="Segoe UI" w:cs="Segoe UI"/>
          <w:color w:val="FF0000"/>
          <w:sz w:val="22"/>
          <w:szCs w:val="22"/>
        </w:rPr>
        <w:t>30</w:t>
      </w:r>
      <w:r w:rsidR="008D6B64" w:rsidRPr="000F171B">
        <w:rPr>
          <w:rStyle w:val="Heading2Char"/>
          <w:rFonts w:ascii="Segoe UI" w:hAnsi="Segoe UI" w:cs="Segoe UI"/>
          <w:color w:val="FF0000"/>
          <w:sz w:val="22"/>
          <w:szCs w:val="22"/>
          <w:vertAlign w:val="superscript"/>
        </w:rPr>
        <w:t>th</w:t>
      </w:r>
      <w:r w:rsidR="00517C25" w:rsidRPr="000F171B">
        <w:rPr>
          <w:rStyle w:val="Heading2Char"/>
          <w:rFonts w:ascii="Segoe UI" w:hAnsi="Segoe UI" w:cs="Segoe UI"/>
          <w:color w:val="FF0000"/>
          <w:sz w:val="22"/>
          <w:szCs w:val="22"/>
        </w:rPr>
        <w:t>:</w:t>
      </w:r>
      <w:bookmarkEnd w:id="4"/>
      <w:r w:rsidR="009F74B5" w:rsidRPr="000F171B">
        <w:rPr>
          <w:rStyle w:val="Heading2Char"/>
          <w:rFonts w:ascii="Segoe UI" w:hAnsi="Segoe UI" w:cs="Segoe UI"/>
          <w:color w:val="FF0000"/>
          <w:sz w:val="22"/>
          <w:szCs w:val="22"/>
        </w:rPr>
        <w:t xml:space="preserve"> </w:t>
      </w:r>
      <w:r w:rsidR="000F171B" w:rsidRPr="000F171B">
        <w:rPr>
          <w:rFonts w:eastAsiaTheme="majorEastAsia" w:cs="Segoe UI"/>
          <w:bCs/>
          <w:i/>
          <w:iCs/>
          <w:color w:val="FF0000"/>
          <w:w w:val="90"/>
          <w:sz w:val="22"/>
          <w:szCs w:val="22"/>
        </w:rPr>
        <w:t>(John Bunyan, Spiritual Writer, 1688)</w:t>
      </w:r>
      <w:r w:rsidR="00D03E56">
        <w:rPr>
          <w:rStyle w:val="Emphasis"/>
          <w:rFonts w:eastAsiaTheme="majorEastAsia"/>
          <w:color w:val="FF0000"/>
        </w:rPr>
        <w:t xml:space="preserve"> </w:t>
      </w:r>
    </w:p>
    <w:p w14:paraId="46F335D3" w14:textId="624D152D" w:rsidR="00C62B0A" w:rsidRPr="00526EC6" w:rsidRDefault="00D03E56" w:rsidP="00D03E56">
      <w:pPr>
        <w:ind w:right="272"/>
        <w:rPr>
          <w:rFonts w:cs="Segoe UI"/>
          <w:i/>
          <w:iCs/>
          <w:sz w:val="21"/>
          <w:szCs w:val="21"/>
        </w:rPr>
      </w:pPr>
      <w:r w:rsidRPr="00526EC6">
        <w:rPr>
          <w:rFonts w:cs="Segoe UI"/>
          <w:i/>
          <w:iCs/>
          <w:sz w:val="21"/>
          <w:szCs w:val="21"/>
        </w:rPr>
        <w:t>Provided by Revd David Rajiah, Prayer Coordinator for Diocese of West Malaysia</w:t>
      </w:r>
      <w:r w:rsidR="000A65F0" w:rsidRPr="00526EC6">
        <w:rPr>
          <w:rFonts w:cs="Segoe UI"/>
          <w:i/>
          <w:iCs/>
          <w:sz w:val="21"/>
          <w:szCs w:val="21"/>
        </w:rPr>
        <w:t>, with whom we have</w:t>
      </w:r>
      <w:r w:rsidR="00526EC6" w:rsidRPr="00526EC6">
        <w:rPr>
          <w:rFonts w:cs="Segoe UI"/>
          <w:i/>
          <w:iCs/>
          <w:sz w:val="21"/>
          <w:szCs w:val="21"/>
        </w:rPr>
        <w:t xml:space="preserve"> prayer</w:t>
      </w:r>
      <w:r w:rsidR="000A65F0" w:rsidRPr="00526EC6">
        <w:rPr>
          <w:rFonts w:cs="Segoe UI"/>
          <w:i/>
          <w:iCs/>
          <w:sz w:val="21"/>
          <w:szCs w:val="21"/>
        </w:rPr>
        <w:t xml:space="preserve"> links:</w:t>
      </w:r>
    </w:p>
    <w:p w14:paraId="65A46CCF" w14:textId="2F9A2F91" w:rsidR="00D03E56" w:rsidRDefault="000A65F0" w:rsidP="00D03E56">
      <w:pPr>
        <w:ind w:right="272"/>
        <w:rPr>
          <w:rFonts w:cs="Segoe UI"/>
          <w:sz w:val="22"/>
          <w:szCs w:val="22"/>
        </w:rPr>
      </w:pPr>
      <w:r>
        <w:rPr>
          <w:rFonts w:cs="Segoe UI"/>
          <w:sz w:val="22"/>
          <w:szCs w:val="22"/>
        </w:rPr>
        <w:t>God, we praise your name and glorify your kingdom here on earth. We raise up our prayers f</w:t>
      </w:r>
      <w:r w:rsidR="00526EC6">
        <w:rPr>
          <w:rFonts w:cs="Segoe UI"/>
          <w:sz w:val="22"/>
          <w:szCs w:val="22"/>
        </w:rPr>
        <w:t>or</w:t>
      </w:r>
      <w:r>
        <w:rPr>
          <w:rFonts w:cs="Segoe UI"/>
          <w:sz w:val="22"/>
          <w:szCs w:val="22"/>
        </w:rPr>
        <w:t xml:space="preserve"> the people of Malaysia: Give them knowledge of your saving power</w:t>
      </w:r>
      <w:r w:rsidR="00526EC6">
        <w:rPr>
          <w:rFonts w:cs="Segoe UI"/>
          <w:sz w:val="22"/>
          <w:szCs w:val="22"/>
        </w:rPr>
        <w:t>; grant them strong faith and a willingness to speak against injustice, so that many social changes will come about in this country and all will be able to live in peace and harmony. Empower them with your love to overcome helplessness and hopelessness. We pray that the indigenous people of Malaysia may have equal access to health and education. Thank you. Amen</w:t>
      </w:r>
    </w:p>
    <w:p w14:paraId="697FFA8D" w14:textId="77777777" w:rsidR="00D03E56" w:rsidRPr="00D03E56" w:rsidRDefault="00D03E56" w:rsidP="00D03E56">
      <w:pPr>
        <w:ind w:right="272"/>
        <w:rPr>
          <w:rFonts w:eastAsiaTheme="majorEastAsia"/>
          <w:i/>
          <w:iCs/>
          <w:color w:val="FF0000"/>
          <w:sz w:val="10"/>
          <w:szCs w:val="10"/>
        </w:rPr>
      </w:pPr>
    </w:p>
    <w:p w14:paraId="13B4C760" w14:textId="2BF88523" w:rsidR="00D03E56" w:rsidRDefault="00FC507C" w:rsidP="00D03E56">
      <w:pPr>
        <w:ind w:right="272"/>
        <w:rPr>
          <w:rFonts w:cs="Segoe UI"/>
          <w:color w:val="FF0000"/>
          <w:sz w:val="22"/>
          <w:szCs w:val="22"/>
          <w:shd w:val="clear" w:color="auto" w:fill="FFFFFF"/>
        </w:rPr>
      </w:pPr>
      <w:r w:rsidRPr="006D4FE7">
        <w:rPr>
          <w:rStyle w:val="Heading2Char"/>
          <w:rFonts w:ascii="Segoe UI" w:hAnsi="Segoe UI" w:cs="Segoe UI"/>
          <w:color w:val="00B050"/>
          <w:sz w:val="22"/>
          <w:szCs w:val="22"/>
        </w:rPr>
        <w:t>Saturday</w:t>
      </w:r>
      <w:r w:rsidR="00A17E92" w:rsidRPr="006D4FE7">
        <w:rPr>
          <w:rStyle w:val="Heading2Char"/>
          <w:rFonts w:ascii="Segoe UI" w:hAnsi="Segoe UI" w:cs="Segoe UI"/>
          <w:color w:val="00B050"/>
          <w:sz w:val="22"/>
          <w:szCs w:val="22"/>
        </w:rPr>
        <w:t xml:space="preserve"> </w:t>
      </w:r>
      <w:bookmarkEnd w:id="3"/>
      <w:r w:rsidR="000F171B">
        <w:rPr>
          <w:rStyle w:val="Heading2Char"/>
          <w:rFonts w:ascii="Segoe UI" w:hAnsi="Segoe UI" w:cs="Segoe UI"/>
          <w:color w:val="00B050"/>
          <w:sz w:val="22"/>
          <w:szCs w:val="22"/>
        </w:rPr>
        <w:t>31</w:t>
      </w:r>
      <w:r w:rsidR="000F171B" w:rsidRPr="000F171B">
        <w:rPr>
          <w:rStyle w:val="Heading2Char"/>
          <w:rFonts w:ascii="Segoe UI" w:hAnsi="Segoe UI" w:cs="Segoe UI"/>
          <w:color w:val="00B050"/>
          <w:sz w:val="22"/>
          <w:szCs w:val="22"/>
          <w:vertAlign w:val="superscript"/>
        </w:rPr>
        <w:t>st</w:t>
      </w:r>
      <w:r w:rsidR="007C35F5" w:rsidRPr="006D4FE7">
        <w:rPr>
          <w:rStyle w:val="Heading2Char"/>
          <w:rFonts w:ascii="Segoe UI" w:hAnsi="Segoe UI" w:cs="Segoe UI"/>
          <w:color w:val="28FF91" w:themeColor="accent3" w:themeTint="99"/>
          <w:sz w:val="22"/>
          <w:szCs w:val="22"/>
        </w:rPr>
        <w:t>:</w:t>
      </w:r>
      <w:r w:rsidR="00526EC6">
        <w:rPr>
          <w:rStyle w:val="Heading2Char"/>
          <w:rFonts w:ascii="Segoe UI" w:hAnsi="Segoe UI" w:cs="Segoe UI"/>
          <w:color w:val="28FF91" w:themeColor="accent3" w:themeTint="99"/>
          <w:sz w:val="22"/>
          <w:szCs w:val="22"/>
        </w:rPr>
        <w:t xml:space="preserve"> </w:t>
      </w:r>
      <w:r w:rsidR="00526EC6">
        <w:rPr>
          <w:rFonts w:eastAsiaTheme="majorEastAsia" w:cs="Segoe UI"/>
          <w:bCs/>
          <w:i/>
          <w:iCs/>
          <w:color w:val="FF0000"/>
          <w:w w:val="90"/>
          <w:sz w:val="22"/>
          <w:szCs w:val="22"/>
        </w:rPr>
        <w:t xml:space="preserve">Prayer by </w:t>
      </w:r>
      <w:r w:rsidR="000F171B" w:rsidRPr="000F171B">
        <w:rPr>
          <w:rFonts w:eastAsiaTheme="majorEastAsia" w:cs="Segoe UI"/>
          <w:bCs/>
          <w:i/>
          <w:iCs/>
          <w:color w:val="FF0000"/>
          <w:w w:val="90"/>
          <w:sz w:val="22"/>
          <w:szCs w:val="22"/>
        </w:rPr>
        <w:t>Aidan, Bishop of Lindisfarne, Missionary, 651</w:t>
      </w:r>
      <w:r w:rsidR="00526EC6">
        <w:rPr>
          <w:rFonts w:eastAsiaTheme="majorEastAsia" w:cs="Segoe UI"/>
          <w:bCs/>
          <w:i/>
          <w:iCs/>
          <w:color w:val="FF0000"/>
          <w:w w:val="90"/>
          <w:sz w:val="22"/>
          <w:szCs w:val="22"/>
        </w:rPr>
        <w:t>:</w:t>
      </w:r>
    </w:p>
    <w:p w14:paraId="63721B75" w14:textId="77777777" w:rsidR="00D03E56" w:rsidRPr="00D03E56" w:rsidRDefault="00C62B0A" w:rsidP="00D03E56">
      <w:pPr>
        <w:ind w:right="272"/>
        <w:rPr>
          <w:rFonts w:cs="Segoe UI"/>
          <w:sz w:val="22"/>
          <w:szCs w:val="22"/>
          <w:shd w:val="clear" w:color="auto" w:fill="FFFFFF"/>
        </w:rPr>
      </w:pPr>
      <w:r w:rsidRPr="00D03E56">
        <w:rPr>
          <w:rFonts w:cs="Segoe UI"/>
          <w:sz w:val="22"/>
          <w:szCs w:val="22"/>
          <w:shd w:val="clear" w:color="auto" w:fill="FFFFFF"/>
        </w:rPr>
        <w:t xml:space="preserve">Leave me alone with God as much as may be. </w:t>
      </w:r>
    </w:p>
    <w:p w14:paraId="73AAFB4C" w14:textId="77777777" w:rsidR="00D03E56" w:rsidRPr="00D03E56" w:rsidRDefault="00C62B0A" w:rsidP="00D03E56">
      <w:pPr>
        <w:ind w:right="272"/>
        <w:rPr>
          <w:rFonts w:cs="Segoe UI"/>
          <w:sz w:val="22"/>
          <w:szCs w:val="22"/>
          <w:shd w:val="clear" w:color="auto" w:fill="FFFFFF"/>
        </w:rPr>
      </w:pPr>
      <w:r w:rsidRPr="00D03E56">
        <w:rPr>
          <w:rFonts w:cs="Segoe UI"/>
          <w:sz w:val="22"/>
          <w:szCs w:val="22"/>
          <w:shd w:val="clear" w:color="auto" w:fill="FFFFFF"/>
        </w:rPr>
        <w:t xml:space="preserve">As the tide draws the waters close in upon the shore, </w:t>
      </w:r>
    </w:p>
    <w:p w14:paraId="0EBCE494" w14:textId="77777777" w:rsidR="00D03E56" w:rsidRPr="00D03E56" w:rsidRDefault="00C62B0A" w:rsidP="00D03E56">
      <w:pPr>
        <w:ind w:right="272"/>
        <w:rPr>
          <w:rFonts w:cs="Segoe UI"/>
          <w:sz w:val="22"/>
          <w:szCs w:val="22"/>
          <w:shd w:val="clear" w:color="auto" w:fill="FFFFFF"/>
        </w:rPr>
      </w:pPr>
      <w:r w:rsidRPr="00D03E56">
        <w:rPr>
          <w:rFonts w:cs="Segoe UI"/>
          <w:sz w:val="22"/>
          <w:szCs w:val="22"/>
          <w:shd w:val="clear" w:color="auto" w:fill="FFFFFF"/>
        </w:rPr>
        <w:t xml:space="preserve">Make me an island, set apart, alone with You, God, holy to You. </w:t>
      </w:r>
    </w:p>
    <w:p w14:paraId="48F8841B" w14:textId="77777777" w:rsidR="00D03E56" w:rsidRPr="00D03E56" w:rsidRDefault="00C62B0A" w:rsidP="00D03E56">
      <w:pPr>
        <w:ind w:right="272"/>
        <w:rPr>
          <w:rFonts w:cs="Segoe UI"/>
          <w:sz w:val="22"/>
          <w:szCs w:val="22"/>
          <w:shd w:val="clear" w:color="auto" w:fill="FFFFFF"/>
        </w:rPr>
      </w:pPr>
      <w:r w:rsidRPr="00D03E56">
        <w:rPr>
          <w:rFonts w:cs="Segoe UI"/>
          <w:sz w:val="22"/>
          <w:szCs w:val="22"/>
          <w:shd w:val="clear" w:color="auto" w:fill="FFFFFF"/>
        </w:rPr>
        <w:t xml:space="preserve">Then with the turning of the tide </w:t>
      </w:r>
    </w:p>
    <w:p w14:paraId="33B4FD26" w14:textId="77777777" w:rsidR="00D03E56" w:rsidRPr="00D03E56" w:rsidRDefault="00C62B0A" w:rsidP="00D03E56">
      <w:pPr>
        <w:ind w:right="272"/>
        <w:rPr>
          <w:rFonts w:cs="Segoe UI"/>
          <w:sz w:val="22"/>
          <w:szCs w:val="22"/>
          <w:shd w:val="clear" w:color="auto" w:fill="FFFFFF"/>
        </w:rPr>
      </w:pPr>
      <w:r w:rsidRPr="00D03E56">
        <w:rPr>
          <w:rFonts w:cs="Segoe UI"/>
          <w:sz w:val="22"/>
          <w:szCs w:val="22"/>
          <w:shd w:val="clear" w:color="auto" w:fill="FFFFFF"/>
        </w:rPr>
        <w:t xml:space="preserve">prepare me to carry Your presence to the busy world beyond, </w:t>
      </w:r>
    </w:p>
    <w:p w14:paraId="2B6506C1" w14:textId="77777777" w:rsidR="00D03E56" w:rsidRPr="00D03E56" w:rsidRDefault="00C62B0A" w:rsidP="00D03E56">
      <w:pPr>
        <w:ind w:right="272"/>
        <w:rPr>
          <w:rFonts w:cs="Segoe UI"/>
          <w:sz w:val="22"/>
          <w:szCs w:val="22"/>
          <w:shd w:val="clear" w:color="auto" w:fill="FFFFFF"/>
        </w:rPr>
      </w:pPr>
      <w:r w:rsidRPr="00D03E56">
        <w:rPr>
          <w:rFonts w:cs="Segoe UI"/>
          <w:sz w:val="22"/>
          <w:szCs w:val="22"/>
          <w:shd w:val="clear" w:color="auto" w:fill="FFFFFF"/>
        </w:rPr>
        <w:t xml:space="preserve">the world that rushes in on me </w:t>
      </w:r>
    </w:p>
    <w:p w14:paraId="12456135" w14:textId="41606DE7" w:rsidR="008337B4" w:rsidRPr="00D03E56" w:rsidRDefault="00C62B0A" w:rsidP="00D03E56">
      <w:pPr>
        <w:ind w:right="272"/>
        <w:rPr>
          <w:rFonts w:cs="Segoe UI"/>
          <w:sz w:val="22"/>
          <w:szCs w:val="22"/>
        </w:rPr>
      </w:pPr>
      <w:r w:rsidRPr="00D03E56">
        <w:rPr>
          <w:rFonts w:cs="Segoe UI"/>
          <w:sz w:val="22"/>
          <w:szCs w:val="22"/>
          <w:shd w:val="clear" w:color="auto" w:fill="FFFFFF"/>
        </w:rPr>
        <w:t>till the waters come again and fold me back to You.</w:t>
      </w:r>
    </w:p>
    <w:sectPr w:rsidR="008337B4" w:rsidRPr="00D03E56" w:rsidSect="00280E92">
      <w:headerReference w:type="default" r:id="rId15"/>
      <w:footerReference w:type="default" r:id="rId16"/>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E6929" w14:textId="77777777" w:rsidR="00683F87" w:rsidRDefault="00683F87" w:rsidP="00456C52">
      <w:r>
        <w:separator/>
      </w:r>
    </w:p>
    <w:p w14:paraId="46E542E7" w14:textId="77777777" w:rsidR="00683F87" w:rsidRDefault="00683F87"/>
  </w:endnote>
  <w:endnote w:type="continuationSeparator" w:id="0">
    <w:p w14:paraId="32CF7A00" w14:textId="77777777" w:rsidR="00683F87" w:rsidRDefault="00683F87" w:rsidP="00456C52">
      <w:r>
        <w:continuationSeparator/>
      </w:r>
    </w:p>
    <w:p w14:paraId="5C88229F" w14:textId="77777777" w:rsidR="00683F87" w:rsidRDefault="00683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C2E33" w14:textId="77777777" w:rsidR="00683F87" w:rsidRDefault="00683F87" w:rsidP="00456C52">
      <w:r>
        <w:separator/>
      </w:r>
    </w:p>
    <w:p w14:paraId="15C53C76" w14:textId="77777777" w:rsidR="00683F87" w:rsidRDefault="00683F87"/>
  </w:footnote>
  <w:footnote w:type="continuationSeparator" w:id="0">
    <w:p w14:paraId="732D9CBD" w14:textId="77777777" w:rsidR="00683F87" w:rsidRDefault="00683F87" w:rsidP="00456C52">
      <w:r>
        <w:continuationSeparator/>
      </w:r>
    </w:p>
    <w:p w14:paraId="37E2F13A" w14:textId="77777777" w:rsidR="00683F87" w:rsidRDefault="00683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6175" w14:textId="44FD8016" w:rsidR="0020153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323208">
      <w:rPr>
        <w:rFonts w:ascii="Segoe UI" w:hAnsi="Segoe UI" w:cs="Segoe UI"/>
        <w:b/>
        <w:sz w:val="22"/>
      </w:rPr>
      <w:t>25</w:t>
    </w:r>
    <w:r w:rsidR="008D6B64" w:rsidRPr="008D6B64">
      <w:rPr>
        <w:rFonts w:ascii="Segoe UI" w:hAnsi="Segoe UI" w:cs="Segoe UI"/>
        <w:b/>
        <w:sz w:val="22"/>
        <w:vertAlign w:val="superscript"/>
      </w:rPr>
      <w:t>th</w:t>
    </w:r>
    <w:r w:rsidR="008D6B64">
      <w:rPr>
        <w:rFonts w:ascii="Segoe UI" w:hAnsi="Segoe UI" w:cs="Segoe UI"/>
        <w:b/>
        <w:sz w:val="22"/>
      </w:rPr>
      <w:t xml:space="preserve"> August</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p w14:paraId="61627C3B" w14:textId="77777777" w:rsidR="00280E92" w:rsidRPr="00280E92" w:rsidRDefault="00280E92" w:rsidP="006079EC">
    <w:pPr>
      <w:pStyle w:val="Header"/>
      <w:rPr>
        <w:rFonts w:ascii="Segoe UI" w:hAnsi="Segoe UI" w:cs="Segoe UI"/>
        <w:b/>
        <w:sz w:val="6"/>
        <w:szCs w:val="6"/>
      </w:rPr>
    </w:pPr>
  </w:p>
  <w:p w14:paraId="7F9DAA1E" w14:textId="61C2D8D6" w:rsidR="002D48AF" w:rsidRPr="00C15524" w:rsidRDefault="002D48AF" w:rsidP="006079EC">
    <w:pPr>
      <w:pStyle w:val="Header"/>
      <w:rPr>
        <w:rFonts w:ascii="Segoe UI" w:hAnsi="Segoe UI" w:cs="Segoe UI"/>
        <w:b/>
        <w:sz w:val="22"/>
      </w:rPr>
    </w:pPr>
    <w:r>
      <w:rPr>
        <w:rFonts w:cs="Segoe UI"/>
        <w:b/>
        <w:bCs/>
        <w:color w:val="000000"/>
        <w:sz w:val="21"/>
        <w:szCs w:val="21"/>
        <w:highlight w:val="yellow"/>
        <w:shd w:val="clear" w:color="auto" w:fill="FFFFFF"/>
      </w:rPr>
      <w:t>Diocesan 24-hour Day of Prayer, Wednesday 25</w:t>
    </w:r>
    <w:r>
      <w:rPr>
        <w:rFonts w:cs="Segoe UI"/>
        <w:b/>
        <w:bCs/>
        <w:color w:val="000000"/>
        <w:sz w:val="21"/>
        <w:szCs w:val="21"/>
        <w:highlight w:val="yellow"/>
        <w:shd w:val="clear" w:color="auto" w:fill="FFFFFF"/>
        <w:vertAlign w:val="superscript"/>
      </w:rPr>
      <w:t>th</w:t>
    </w:r>
    <w:r>
      <w:rPr>
        <w:rFonts w:cs="Segoe UI"/>
        <w:b/>
        <w:bCs/>
        <w:color w:val="000000"/>
        <w:sz w:val="21"/>
        <w:szCs w:val="21"/>
        <w:highlight w:val="yellow"/>
        <w:shd w:val="clear" w:color="auto" w:fill="FFFFFF"/>
      </w:rPr>
      <w:t xml:space="preserve"> / Thursday 26</w:t>
    </w:r>
    <w:r>
      <w:rPr>
        <w:rFonts w:cs="Segoe UI"/>
        <w:b/>
        <w:bCs/>
        <w:color w:val="000000"/>
        <w:sz w:val="21"/>
        <w:szCs w:val="21"/>
        <w:highlight w:val="yellow"/>
        <w:shd w:val="clear" w:color="auto" w:fill="FFFFFF"/>
        <w:vertAlign w:val="superscript"/>
      </w:rPr>
      <w:t>th</w:t>
    </w:r>
    <w:r>
      <w:rPr>
        <w:rFonts w:cs="Segoe UI"/>
        <w:b/>
        <w:bCs/>
        <w:color w:val="000000"/>
        <w:sz w:val="21"/>
        <w:szCs w:val="21"/>
        <w:highlight w:val="yellow"/>
        <w:shd w:val="clear" w:color="auto" w:fill="FFFFFF"/>
      </w:rPr>
      <w:t xml:space="preserve"> September 2024, for further details contact </w:t>
    </w:r>
    <w:hyperlink r:id="rId1" w:history="1">
      <w:r>
        <w:rPr>
          <w:rStyle w:val="Hyperlink"/>
          <w:rFonts w:cs="Segoe UI"/>
          <w:b/>
          <w:bCs/>
          <w:sz w:val="21"/>
          <w:szCs w:val="21"/>
          <w:highlight w:val="yellow"/>
          <w:shd w:val="clear" w:color="auto" w:fill="FFFFFF"/>
        </w:rPr>
        <w:t>Denise Keen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C03BC"/>
    <w:multiLevelType w:val="multilevel"/>
    <w:tmpl w:val="F6E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A3FA7"/>
    <w:multiLevelType w:val="hybridMultilevel"/>
    <w:tmpl w:val="636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3"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1F6C48"/>
    <w:multiLevelType w:val="hybridMultilevel"/>
    <w:tmpl w:val="98185BE8"/>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6"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B04B15"/>
    <w:multiLevelType w:val="multilevel"/>
    <w:tmpl w:val="63369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8"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4"/>
  </w:num>
  <w:num w:numId="2" w16cid:durableId="615212206">
    <w:abstractNumId w:val="14"/>
  </w:num>
  <w:num w:numId="3" w16cid:durableId="779493839">
    <w:abstractNumId w:val="43"/>
  </w:num>
  <w:num w:numId="4" w16cid:durableId="2037927380">
    <w:abstractNumId w:val="0"/>
  </w:num>
  <w:num w:numId="5" w16cid:durableId="607199179">
    <w:abstractNumId w:val="9"/>
  </w:num>
  <w:num w:numId="6" w16cid:durableId="765733520">
    <w:abstractNumId w:val="19"/>
  </w:num>
  <w:num w:numId="7" w16cid:durableId="318388376">
    <w:abstractNumId w:val="12"/>
  </w:num>
  <w:num w:numId="8" w16cid:durableId="1279067330">
    <w:abstractNumId w:val="16"/>
  </w:num>
  <w:num w:numId="9" w16cid:durableId="691418730">
    <w:abstractNumId w:val="10"/>
  </w:num>
  <w:num w:numId="10" w16cid:durableId="919026386">
    <w:abstractNumId w:val="34"/>
  </w:num>
  <w:num w:numId="11" w16cid:durableId="1198813655">
    <w:abstractNumId w:val="46"/>
  </w:num>
  <w:num w:numId="12" w16cid:durableId="256989000">
    <w:abstractNumId w:val="24"/>
  </w:num>
  <w:num w:numId="13" w16cid:durableId="2109689257">
    <w:abstractNumId w:val="35"/>
  </w:num>
  <w:num w:numId="14" w16cid:durableId="1488983737">
    <w:abstractNumId w:val="2"/>
  </w:num>
  <w:num w:numId="15" w16cid:durableId="1540623258">
    <w:abstractNumId w:val="30"/>
  </w:num>
  <w:num w:numId="16" w16cid:durableId="6127119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9"/>
  </w:num>
  <w:num w:numId="19" w16cid:durableId="1180200990">
    <w:abstractNumId w:val="44"/>
  </w:num>
  <w:num w:numId="20" w16cid:durableId="1372726933">
    <w:abstractNumId w:val="33"/>
  </w:num>
  <w:num w:numId="21" w16cid:durableId="1545487771">
    <w:abstractNumId w:val="11"/>
  </w:num>
  <w:num w:numId="22" w16cid:durableId="2000494075">
    <w:abstractNumId w:val="21"/>
  </w:num>
  <w:num w:numId="23" w16cid:durableId="1368410419">
    <w:abstractNumId w:val="31"/>
  </w:num>
  <w:num w:numId="24" w16cid:durableId="940378133">
    <w:abstractNumId w:val="29"/>
  </w:num>
  <w:num w:numId="25" w16cid:durableId="1599867253">
    <w:abstractNumId w:val="15"/>
  </w:num>
  <w:num w:numId="26" w16cid:durableId="1294750152">
    <w:abstractNumId w:val="26"/>
  </w:num>
  <w:num w:numId="27" w16cid:durableId="1851600821">
    <w:abstractNumId w:val="38"/>
  </w:num>
  <w:num w:numId="28" w16cid:durableId="662046608">
    <w:abstractNumId w:val="41"/>
  </w:num>
  <w:num w:numId="29" w16cid:durableId="156893611">
    <w:abstractNumId w:val="18"/>
  </w:num>
  <w:num w:numId="30" w16cid:durableId="1497186131">
    <w:abstractNumId w:val="20"/>
  </w:num>
  <w:num w:numId="31" w16cid:durableId="2017267974">
    <w:abstractNumId w:val="1"/>
  </w:num>
  <w:num w:numId="32" w16cid:durableId="1013801166">
    <w:abstractNumId w:val="3"/>
  </w:num>
  <w:num w:numId="33" w16cid:durableId="1102191607">
    <w:abstractNumId w:val="22"/>
  </w:num>
  <w:num w:numId="34" w16cid:durableId="1988245608">
    <w:abstractNumId w:val="28"/>
  </w:num>
  <w:num w:numId="35" w16cid:durableId="1955166558">
    <w:abstractNumId w:val="4"/>
  </w:num>
  <w:num w:numId="36" w16cid:durableId="1777410146">
    <w:abstractNumId w:val="17"/>
  </w:num>
  <w:num w:numId="37" w16cid:durableId="1054081148">
    <w:abstractNumId w:val="32"/>
  </w:num>
  <w:num w:numId="38" w16cid:durableId="9765697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6"/>
  </w:num>
  <w:num w:numId="40" w16cid:durableId="1393188290">
    <w:abstractNumId w:val="6"/>
  </w:num>
  <w:num w:numId="41" w16cid:durableId="377897230">
    <w:abstractNumId w:val="23"/>
  </w:num>
  <w:num w:numId="42" w16cid:durableId="573442350">
    <w:abstractNumId w:val="40"/>
  </w:num>
  <w:num w:numId="43" w16cid:durableId="1539859084">
    <w:abstractNumId w:val="42"/>
  </w:num>
  <w:num w:numId="44" w16cid:durableId="1390347736">
    <w:abstractNumId w:val="37"/>
  </w:num>
  <w:num w:numId="45" w16cid:durableId="1088310497">
    <w:abstractNumId w:val="8"/>
  </w:num>
  <w:num w:numId="46" w16cid:durableId="1496265815">
    <w:abstractNumId w:val="7"/>
  </w:num>
  <w:num w:numId="47" w16cid:durableId="929124805">
    <w:abstractNumId w:val="25"/>
  </w:num>
  <w:num w:numId="48" w16cid:durableId="4016776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055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2361"/>
    <w:rsid w:val="00042F56"/>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5F0"/>
    <w:rsid w:val="000A6C62"/>
    <w:rsid w:val="000A6F22"/>
    <w:rsid w:val="000A7221"/>
    <w:rsid w:val="000A7F92"/>
    <w:rsid w:val="000B0976"/>
    <w:rsid w:val="000B0D91"/>
    <w:rsid w:val="000B2F5E"/>
    <w:rsid w:val="000B313C"/>
    <w:rsid w:val="000B44DB"/>
    <w:rsid w:val="000B583E"/>
    <w:rsid w:val="000B5E06"/>
    <w:rsid w:val="000B5EBB"/>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F01B1"/>
    <w:rsid w:val="000F02B3"/>
    <w:rsid w:val="000F04D9"/>
    <w:rsid w:val="000F15F0"/>
    <w:rsid w:val="000F171B"/>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30A6"/>
    <w:rsid w:val="00123B86"/>
    <w:rsid w:val="00123BF6"/>
    <w:rsid w:val="00124198"/>
    <w:rsid w:val="0012431F"/>
    <w:rsid w:val="00124A5F"/>
    <w:rsid w:val="00124A63"/>
    <w:rsid w:val="001250FD"/>
    <w:rsid w:val="0012561F"/>
    <w:rsid w:val="00125F9F"/>
    <w:rsid w:val="001260A4"/>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3BA"/>
    <w:rsid w:val="00223EC8"/>
    <w:rsid w:val="00225876"/>
    <w:rsid w:val="002264F6"/>
    <w:rsid w:val="00227E91"/>
    <w:rsid w:val="00227F2C"/>
    <w:rsid w:val="00230143"/>
    <w:rsid w:val="00230999"/>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7B1"/>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4F6A"/>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CF"/>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24A"/>
    <w:rsid w:val="002F2BB0"/>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4013B"/>
    <w:rsid w:val="003402C5"/>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9A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B5D"/>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365"/>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6A"/>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1C83"/>
    <w:rsid w:val="004B2DAE"/>
    <w:rsid w:val="004B300C"/>
    <w:rsid w:val="004B442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123"/>
    <w:rsid w:val="004D43A1"/>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6C"/>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5E01"/>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220"/>
    <w:rsid w:val="005C5C13"/>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6BB7"/>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105"/>
    <w:rsid w:val="006272B6"/>
    <w:rsid w:val="0062734C"/>
    <w:rsid w:val="00627480"/>
    <w:rsid w:val="00627EAC"/>
    <w:rsid w:val="00630B88"/>
    <w:rsid w:val="00631FED"/>
    <w:rsid w:val="006324E6"/>
    <w:rsid w:val="0063273D"/>
    <w:rsid w:val="00633075"/>
    <w:rsid w:val="00633543"/>
    <w:rsid w:val="00635080"/>
    <w:rsid w:val="00635BCF"/>
    <w:rsid w:val="00635E78"/>
    <w:rsid w:val="00636A2C"/>
    <w:rsid w:val="00636A57"/>
    <w:rsid w:val="00636CFE"/>
    <w:rsid w:val="00636D65"/>
    <w:rsid w:val="0063779A"/>
    <w:rsid w:val="00637BBD"/>
    <w:rsid w:val="0064122C"/>
    <w:rsid w:val="00641F28"/>
    <w:rsid w:val="00643476"/>
    <w:rsid w:val="0064382F"/>
    <w:rsid w:val="00643D4C"/>
    <w:rsid w:val="00643F31"/>
    <w:rsid w:val="00644347"/>
    <w:rsid w:val="00644BE7"/>
    <w:rsid w:val="00644BF8"/>
    <w:rsid w:val="006450F1"/>
    <w:rsid w:val="00645105"/>
    <w:rsid w:val="00645772"/>
    <w:rsid w:val="00645BF0"/>
    <w:rsid w:val="006507CA"/>
    <w:rsid w:val="00650FCE"/>
    <w:rsid w:val="00650FE1"/>
    <w:rsid w:val="00651896"/>
    <w:rsid w:val="00651D73"/>
    <w:rsid w:val="00652019"/>
    <w:rsid w:val="00652BEF"/>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E02"/>
    <w:rsid w:val="00671F02"/>
    <w:rsid w:val="00671F75"/>
    <w:rsid w:val="0067222E"/>
    <w:rsid w:val="00673424"/>
    <w:rsid w:val="0067378F"/>
    <w:rsid w:val="00674395"/>
    <w:rsid w:val="00675D61"/>
    <w:rsid w:val="006767A4"/>
    <w:rsid w:val="00677236"/>
    <w:rsid w:val="0067766A"/>
    <w:rsid w:val="00677D60"/>
    <w:rsid w:val="0068041C"/>
    <w:rsid w:val="00680660"/>
    <w:rsid w:val="00680FCA"/>
    <w:rsid w:val="00681FEE"/>
    <w:rsid w:val="0068224A"/>
    <w:rsid w:val="00683F87"/>
    <w:rsid w:val="00684E88"/>
    <w:rsid w:val="006855A4"/>
    <w:rsid w:val="00685EB6"/>
    <w:rsid w:val="00685F0D"/>
    <w:rsid w:val="00687129"/>
    <w:rsid w:val="0068734D"/>
    <w:rsid w:val="00687ADD"/>
    <w:rsid w:val="00687B6A"/>
    <w:rsid w:val="006900A6"/>
    <w:rsid w:val="0069024A"/>
    <w:rsid w:val="0069064D"/>
    <w:rsid w:val="006906E6"/>
    <w:rsid w:val="00690D7F"/>
    <w:rsid w:val="0069154A"/>
    <w:rsid w:val="00691A40"/>
    <w:rsid w:val="006921A4"/>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A11"/>
    <w:rsid w:val="006C322A"/>
    <w:rsid w:val="006C324F"/>
    <w:rsid w:val="006C349E"/>
    <w:rsid w:val="006C388B"/>
    <w:rsid w:val="006C44E7"/>
    <w:rsid w:val="006C4B01"/>
    <w:rsid w:val="006C4CAE"/>
    <w:rsid w:val="006C502E"/>
    <w:rsid w:val="006C5058"/>
    <w:rsid w:val="006C6F4E"/>
    <w:rsid w:val="006C7D4C"/>
    <w:rsid w:val="006D115F"/>
    <w:rsid w:val="006D18B0"/>
    <w:rsid w:val="006D1CE1"/>
    <w:rsid w:val="006D2465"/>
    <w:rsid w:val="006D26D9"/>
    <w:rsid w:val="006D271C"/>
    <w:rsid w:val="006D2BAC"/>
    <w:rsid w:val="006D2E1E"/>
    <w:rsid w:val="006D305F"/>
    <w:rsid w:val="006D396D"/>
    <w:rsid w:val="006D4B66"/>
    <w:rsid w:val="006D4E41"/>
    <w:rsid w:val="006D4F69"/>
    <w:rsid w:val="006D4FE7"/>
    <w:rsid w:val="006D579E"/>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5318"/>
    <w:rsid w:val="00826173"/>
    <w:rsid w:val="008264E6"/>
    <w:rsid w:val="0082650B"/>
    <w:rsid w:val="00827CE6"/>
    <w:rsid w:val="008307EE"/>
    <w:rsid w:val="00830E45"/>
    <w:rsid w:val="008321E4"/>
    <w:rsid w:val="008326B8"/>
    <w:rsid w:val="00832B40"/>
    <w:rsid w:val="00832EAD"/>
    <w:rsid w:val="008337B4"/>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2582"/>
    <w:rsid w:val="008A4781"/>
    <w:rsid w:val="008A4C70"/>
    <w:rsid w:val="008A4DCB"/>
    <w:rsid w:val="008A4EA5"/>
    <w:rsid w:val="008A4F21"/>
    <w:rsid w:val="008A5225"/>
    <w:rsid w:val="008A5366"/>
    <w:rsid w:val="008A5F61"/>
    <w:rsid w:val="008A6099"/>
    <w:rsid w:val="008A6A7E"/>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7550"/>
    <w:rsid w:val="008D7619"/>
    <w:rsid w:val="008D7DFD"/>
    <w:rsid w:val="008E093C"/>
    <w:rsid w:val="008E15B9"/>
    <w:rsid w:val="008E199B"/>
    <w:rsid w:val="008E19FD"/>
    <w:rsid w:val="008E2219"/>
    <w:rsid w:val="008E4367"/>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648"/>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5C50"/>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645"/>
    <w:rsid w:val="0096578E"/>
    <w:rsid w:val="00965B17"/>
    <w:rsid w:val="00965CC7"/>
    <w:rsid w:val="00966490"/>
    <w:rsid w:val="00966893"/>
    <w:rsid w:val="00967120"/>
    <w:rsid w:val="00967138"/>
    <w:rsid w:val="00967601"/>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AF7"/>
    <w:rsid w:val="00981C3E"/>
    <w:rsid w:val="00981DBB"/>
    <w:rsid w:val="00982C06"/>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4C19"/>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1F21"/>
    <w:rsid w:val="009E2289"/>
    <w:rsid w:val="009E36C8"/>
    <w:rsid w:val="009E372E"/>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2545"/>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039A"/>
    <w:rsid w:val="00AF1C81"/>
    <w:rsid w:val="00AF3507"/>
    <w:rsid w:val="00AF45BA"/>
    <w:rsid w:val="00AF49D0"/>
    <w:rsid w:val="00AF50B8"/>
    <w:rsid w:val="00AF587C"/>
    <w:rsid w:val="00AF5D32"/>
    <w:rsid w:val="00AF5E15"/>
    <w:rsid w:val="00AF7371"/>
    <w:rsid w:val="00AF7386"/>
    <w:rsid w:val="00AF7797"/>
    <w:rsid w:val="00B0029C"/>
    <w:rsid w:val="00B0195A"/>
    <w:rsid w:val="00B019E0"/>
    <w:rsid w:val="00B01DBD"/>
    <w:rsid w:val="00B03CB2"/>
    <w:rsid w:val="00B042AB"/>
    <w:rsid w:val="00B042C6"/>
    <w:rsid w:val="00B045AF"/>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F6E"/>
    <w:rsid w:val="00B46210"/>
    <w:rsid w:val="00B466BB"/>
    <w:rsid w:val="00B46761"/>
    <w:rsid w:val="00B46B3F"/>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09C"/>
    <w:rsid w:val="00B70B14"/>
    <w:rsid w:val="00B71581"/>
    <w:rsid w:val="00B716D8"/>
    <w:rsid w:val="00B7194D"/>
    <w:rsid w:val="00B71AF4"/>
    <w:rsid w:val="00B71E42"/>
    <w:rsid w:val="00B7204F"/>
    <w:rsid w:val="00B72185"/>
    <w:rsid w:val="00B722AA"/>
    <w:rsid w:val="00B72A8F"/>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1DDF"/>
    <w:rsid w:val="00BC24DE"/>
    <w:rsid w:val="00BC2D89"/>
    <w:rsid w:val="00BC33E5"/>
    <w:rsid w:val="00BC3D56"/>
    <w:rsid w:val="00BC3F8C"/>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524"/>
    <w:rsid w:val="00C15F56"/>
    <w:rsid w:val="00C16F8D"/>
    <w:rsid w:val="00C1770F"/>
    <w:rsid w:val="00C17D4C"/>
    <w:rsid w:val="00C201E4"/>
    <w:rsid w:val="00C205EC"/>
    <w:rsid w:val="00C20970"/>
    <w:rsid w:val="00C20DC5"/>
    <w:rsid w:val="00C20EE2"/>
    <w:rsid w:val="00C21318"/>
    <w:rsid w:val="00C218BF"/>
    <w:rsid w:val="00C2235E"/>
    <w:rsid w:val="00C228C6"/>
    <w:rsid w:val="00C22A4E"/>
    <w:rsid w:val="00C22B0E"/>
    <w:rsid w:val="00C23897"/>
    <w:rsid w:val="00C23B40"/>
    <w:rsid w:val="00C23EBF"/>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2B0A"/>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A70"/>
    <w:rsid w:val="00CB4CF9"/>
    <w:rsid w:val="00CB6269"/>
    <w:rsid w:val="00CB629F"/>
    <w:rsid w:val="00CB6E68"/>
    <w:rsid w:val="00CB747F"/>
    <w:rsid w:val="00CB7D68"/>
    <w:rsid w:val="00CC0423"/>
    <w:rsid w:val="00CC0E42"/>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0D"/>
    <w:rsid w:val="00CD57E3"/>
    <w:rsid w:val="00CD5F15"/>
    <w:rsid w:val="00CD6743"/>
    <w:rsid w:val="00CD6A92"/>
    <w:rsid w:val="00CD71FF"/>
    <w:rsid w:val="00CD7BC4"/>
    <w:rsid w:val="00CD7F46"/>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38A"/>
    <w:rsid w:val="00D15A6D"/>
    <w:rsid w:val="00D15A7E"/>
    <w:rsid w:val="00D15D5C"/>
    <w:rsid w:val="00D15F8C"/>
    <w:rsid w:val="00D16C55"/>
    <w:rsid w:val="00D16FB0"/>
    <w:rsid w:val="00D17408"/>
    <w:rsid w:val="00D176D9"/>
    <w:rsid w:val="00D17F55"/>
    <w:rsid w:val="00D20621"/>
    <w:rsid w:val="00D20E43"/>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C9F"/>
    <w:rsid w:val="00D41D43"/>
    <w:rsid w:val="00D42579"/>
    <w:rsid w:val="00D425A0"/>
    <w:rsid w:val="00D42A8B"/>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6EB5"/>
    <w:rsid w:val="00DF7326"/>
    <w:rsid w:val="00E000B2"/>
    <w:rsid w:val="00E00F78"/>
    <w:rsid w:val="00E03DA0"/>
    <w:rsid w:val="00E03EFE"/>
    <w:rsid w:val="00E04299"/>
    <w:rsid w:val="00E04481"/>
    <w:rsid w:val="00E04A9D"/>
    <w:rsid w:val="00E052D3"/>
    <w:rsid w:val="00E065D2"/>
    <w:rsid w:val="00E069D0"/>
    <w:rsid w:val="00E06D1D"/>
    <w:rsid w:val="00E07195"/>
    <w:rsid w:val="00E0759D"/>
    <w:rsid w:val="00E075D0"/>
    <w:rsid w:val="00E079CD"/>
    <w:rsid w:val="00E07A50"/>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B37"/>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1A4"/>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F00609"/>
    <w:rsid w:val="00F00B08"/>
    <w:rsid w:val="00F00D53"/>
    <w:rsid w:val="00F00FCE"/>
    <w:rsid w:val="00F0122C"/>
    <w:rsid w:val="00F012BE"/>
    <w:rsid w:val="00F02B43"/>
    <w:rsid w:val="00F02E8F"/>
    <w:rsid w:val="00F02F1F"/>
    <w:rsid w:val="00F0379F"/>
    <w:rsid w:val="00F04EE4"/>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BCA"/>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5013"/>
    <w:rsid w:val="00FB51A1"/>
    <w:rsid w:val="00FB5252"/>
    <w:rsid w:val="00FB5836"/>
    <w:rsid w:val="00FB648E"/>
    <w:rsid w:val="00FB73A3"/>
    <w:rsid w:val="00FC09F3"/>
    <w:rsid w:val="00FC1CE6"/>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2D"/>
    <w:rsid w:val="00FD5A72"/>
    <w:rsid w:val="00FD5F2A"/>
    <w:rsid w:val="00FD60F1"/>
    <w:rsid w:val="00FD6316"/>
    <w:rsid w:val="00FD635E"/>
    <w:rsid w:val="00FD6F24"/>
    <w:rsid w:val="00FD7037"/>
    <w:rsid w:val="00FD7059"/>
    <w:rsid w:val="00FD77F2"/>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1473172">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0654124">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yst30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a.edwards@lichfield.anglican.org?subject=Catalys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denise.keen@lichfield.anglican.org?subject=Diocesan%20Day%20of%20Prayer"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3</cp:revision>
  <cp:lastPrinted>2022-01-07T10:05:00Z</cp:lastPrinted>
  <dcterms:created xsi:type="dcterms:W3CDTF">2024-08-13T15:56:00Z</dcterms:created>
  <dcterms:modified xsi:type="dcterms:W3CDTF">2024-08-13T19:53:00Z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